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0" w:line="288" w:lineRule="auto"/>
        <w:jc w:val="both"/>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Le 6 et 7 juillet, l'association Miralutz organise un défi solidaire inédit :  faire durant 24h une boucle à vélo </w:t>
      </w:r>
      <w:r w:rsidDel="00000000" w:rsidR="00000000" w:rsidRPr="00000000">
        <w:rPr>
          <w:rFonts w:ascii="Arial" w:cs="Arial" w:eastAsia="Arial" w:hAnsi="Arial"/>
          <w:color w:val="434343"/>
          <w:sz w:val="24"/>
          <w:szCs w:val="24"/>
          <w:rtl w:val="0"/>
        </w:rPr>
        <w:t xml:space="preserve">dont l’intégralité des bénéfices seront reversés à l'association.</w:t>
      </w:r>
    </w:p>
    <w:p w:rsidR="00000000" w:rsidDel="00000000" w:rsidP="00000000" w:rsidRDefault="00000000" w:rsidRPr="00000000" w14:paraId="00000002">
      <w:pPr>
        <w:shd w:fill="ffffff" w:val="clear"/>
        <w:spacing w:before="0" w:line="288"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L’association initialement paloise souhaite, via l’événement organisé, se faire connaître dans le 65 pour l'ouverture de son nouveau local situé quartier Marcadieu à Tarbes. Les fonds récoltés lors de ce week-end financeront les premières activités de l'antenne haute-pyrénéenne.</w:t>
      </w:r>
    </w:p>
    <w:p w:rsidR="00000000" w:rsidDel="00000000" w:rsidP="00000000" w:rsidRDefault="00000000" w:rsidRPr="00000000" w14:paraId="00000003">
      <w:pPr>
        <w:shd w:fill="ffffff" w:val="clear"/>
        <w:spacing w:before="0" w:line="288" w:lineRule="auto"/>
        <w:jc w:val="both"/>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04">
      <w:pPr>
        <w:shd w:fill="ffffff" w:val="clear"/>
        <w:spacing w:before="0" w:line="288"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Guillaume, à l'initiative de ce challenge nous donne davantage de détails :</w:t>
      </w:r>
    </w:p>
    <w:p w:rsidR="00000000" w:rsidDel="00000000" w:rsidP="00000000" w:rsidRDefault="00000000" w:rsidRPr="00000000" w14:paraId="00000005">
      <w:pPr>
        <w:shd w:fill="ffffff" w:val="clear"/>
        <w:spacing w:before="0" w:line="288" w:lineRule="auto"/>
        <w:jc w:val="both"/>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06">
      <w:pPr>
        <w:shd w:fill="ffffff" w:val="clear"/>
        <w:spacing w:before="0" w:line="335.99999999999994" w:lineRule="auto"/>
        <w:jc w:val="both"/>
        <w:rPr>
          <w:rFonts w:ascii="Arial" w:cs="Arial" w:eastAsia="Arial" w:hAnsi="Arial"/>
          <w:color w:val="434343"/>
          <w:sz w:val="24"/>
          <w:szCs w:val="24"/>
          <w:u w:val="single"/>
        </w:rPr>
      </w:pPr>
      <w:r w:rsidDel="00000000" w:rsidR="00000000" w:rsidRPr="00000000">
        <w:rPr>
          <w:rFonts w:ascii="Arial" w:cs="Arial" w:eastAsia="Arial" w:hAnsi="Arial"/>
          <w:color w:val="434343"/>
          <w:sz w:val="24"/>
          <w:szCs w:val="24"/>
          <w:u w:val="single"/>
          <w:rtl w:val="0"/>
        </w:rPr>
        <w:t xml:space="preserve">Peux tu nous présenter l'association Miralutz ?</w:t>
      </w:r>
    </w:p>
    <w:p w:rsidR="00000000" w:rsidDel="00000000" w:rsidP="00000000" w:rsidRDefault="00000000" w:rsidRPr="00000000" w14:paraId="00000007">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L'association MIRALUTZ, créée en 2020, est synonyme de résilience et d'espoir face à la maladie afin de lutter contre le cancer. Elle se veut de briser la solitude des malades et de leurs proches, et leur proposer des vraies alternatives pour mieux traverser cette épreuve. Elle organise, dans son local à Pau ou en extérieur, des conférences sur les thèmes du bien-être, de la gestion des effets secondaires des traitements, ... MIRALUTZ met un point d'honneur à la pratique du sport avec des cours de gym, renforcement musculaire, danse, ... </w:t>
      </w:r>
    </w:p>
    <w:p w:rsidR="00000000" w:rsidDel="00000000" w:rsidP="00000000" w:rsidRDefault="00000000" w:rsidRPr="00000000" w14:paraId="00000008">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tl w:val="0"/>
        </w:rPr>
      </w:r>
    </w:p>
    <w:p w:rsidR="00000000" w:rsidDel="00000000" w:rsidP="00000000" w:rsidRDefault="00000000" w:rsidRPr="00000000" w14:paraId="00000009">
      <w:pPr>
        <w:shd w:fill="ffffff" w:val="clear"/>
        <w:spacing w:before="0" w:line="288" w:lineRule="auto"/>
        <w:jc w:val="both"/>
        <w:rPr>
          <w:rFonts w:ascii="Arial" w:cs="Arial" w:eastAsia="Arial" w:hAnsi="Arial"/>
          <w:color w:val="434343"/>
          <w:sz w:val="24"/>
          <w:szCs w:val="24"/>
          <w:u w:val="single"/>
        </w:rPr>
      </w:pPr>
      <w:r w:rsidDel="00000000" w:rsidR="00000000" w:rsidRPr="00000000">
        <w:rPr>
          <w:rFonts w:ascii="Arial" w:cs="Arial" w:eastAsia="Arial" w:hAnsi="Arial"/>
          <w:color w:val="434343"/>
          <w:sz w:val="24"/>
          <w:szCs w:val="24"/>
          <w:u w:val="single"/>
          <w:rtl w:val="0"/>
        </w:rPr>
        <w:t xml:space="preserve">Pourquoi ce défi ?</w:t>
      </w:r>
    </w:p>
    <w:p w:rsidR="00000000" w:rsidDel="00000000" w:rsidP="00000000" w:rsidRDefault="00000000" w:rsidRPr="00000000" w14:paraId="0000000A">
      <w:pPr>
        <w:shd w:fill="ffffff" w:val="clear"/>
        <w:spacing w:before="0" w:line="288"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Il y a un peu plus d'un an, j'ai été touché par l'accompagnement que peut proposer Miralutz à ses adhérents. </w:t>
      </w:r>
      <w:r w:rsidDel="00000000" w:rsidR="00000000" w:rsidRPr="00000000">
        <w:rPr>
          <w:rFonts w:ascii="Arial" w:cs="Arial" w:eastAsia="Arial" w:hAnsi="Arial"/>
          <w:color w:val="434343"/>
          <w:sz w:val="24"/>
          <w:szCs w:val="24"/>
          <w:rtl w:val="0"/>
        </w:rPr>
        <w:t xml:space="preserve">Je me suis promis d'aider l'association à créer une nouvelle antenne sur le 65 mais je ne savais pas comment</w:t>
      </w:r>
      <w:r w:rsidDel="00000000" w:rsidR="00000000" w:rsidRPr="00000000">
        <w:rPr>
          <w:rFonts w:ascii="Arial" w:cs="Arial" w:eastAsia="Arial" w:hAnsi="Arial"/>
          <w:i w:val="1"/>
          <w:color w:val="434343"/>
          <w:sz w:val="24"/>
          <w:szCs w:val="24"/>
          <w:rtl w:val="0"/>
        </w:rPr>
        <w:t xml:space="preserve">. J'ai donc cherché un point commun entre l'association et moi : le sport et la persévérance.</w:t>
      </w:r>
    </w:p>
    <w:p w:rsidR="00000000" w:rsidDel="00000000" w:rsidP="00000000" w:rsidRDefault="00000000" w:rsidRPr="00000000" w14:paraId="0000000B">
      <w:pPr>
        <w:shd w:fill="ffffff" w:val="clear"/>
        <w:spacing w:before="0" w:line="288"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C'est ainsi qu'est née l'idée de ce défi sportif sur 24h.</w:t>
      </w:r>
    </w:p>
    <w:p w:rsidR="00000000" w:rsidDel="00000000" w:rsidP="00000000" w:rsidRDefault="00000000" w:rsidRPr="00000000" w14:paraId="0000000C">
      <w:pPr>
        <w:shd w:fill="ffffff" w:val="clear"/>
        <w:spacing w:before="0" w:line="288" w:lineRule="auto"/>
        <w:jc w:val="both"/>
        <w:rPr>
          <w:rFonts w:ascii="Arial" w:cs="Arial" w:eastAsia="Arial" w:hAnsi="Arial"/>
          <w:i w:val="1"/>
          <w:color w:val="434343"/>
          <w:sz w:val="24"/>
          <w:szCs w:val="24"/>
        </w:rPr>
      </w:pPr>
      <w:r w:rsidDel="00000000" w:rsidR="00000000" w:rsidRPr="00000000">
        <w:rPr>
          <w:rtl w:val="0"/>
        </w:rPr>
      </w:r>
    </w:p>
    <w:p w:rsidR="00000000" w:rsidDel="00000000" w:rsidP="00000000" w:rsidRDefault="00000000" w:rsidRPr="00000000" w14:paraId="0000000D">
      <w:pPr>
        <w:shd w:fill="ffffff" w:val="clear"/>
        <w:spacing w:before="0" w:line="335.99999999999994" w:lineRule="auto"/>
        <w:jc w:val="both"/>
        <w:rPr>
          <w:rFonts w:ascii="Arial" w:cs="Arial" w:eastAsia="Arial" w:hAnsi="Arial"/>
          <w:color w:val="434343"/>
          <w:sz w:val="24"/>
          <w:szCs w:val="24"/>
          <w:u w:val="single"/>
        </w:rPr>
      </w:pPr>
      <w:r w:rsidDel="00000000" w:rsidR="00000000" w:rsidRPr="00000000">
        <w:rPr>
          <w:rFonts w:ascii="Arial" w:cs="Arial" w:eastAsia="Arial" w:hAnsi="Arial"/>
          <w:color w:val="434343"/>
          <w:sz w:val="24"/>
          <w:szCs w:val="24"/>
          <w:u w:val="single"/>
          <w:rtl w:val="0"/>
        </w:rPr>
        <w:t xml:space="preserve">Comment va se dérouler l'événement ?</w:t>
      </w:r>
    </w:p>
    <w:p w:rsidR="00000000" w:rsidDel="00000000" w:rsidP="00000000" w:rsidRDefault="00000000" w:rsidRPr="00000000" w14:paraId="0000000E">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Je me lancerai, à vélo, sur une boucle de 25km autour de Lourdes que je réaliserai le plus de fois possible entre le 6 juillet 13h et le 7 juillet 13h (soit 24h nuit comprise). Les cyclistes qui le souhaitent peuvent m'accompagner sur une ou plusieurs boucles (sur inscription).</w:t>
      </w:r>
    </w:p>
    <w:p w:rsidR="00000000" w:rsidDel="00000000" w:rsidP="00000000" w:rsidRDefault="00000000" w:rsidRPr="00000000" w14:paraId="0000000F">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Les boucles s’effectueront au départ de Lourdes (à côté de la boulangerie d’Anclades) où un camp de base sera monté pour l’occasion.</w:t>
      </w:r>
    </w:p>
    <w:p w:rsidR="00000000" w:rsidDel="00000000" w:rsidP="00000000" w:rsidRDefault="00000000" w:rsidRPr="00000000" w14:paraId="00000010">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Dans le camp de base, une buvette, un parking, des emplacements tentes, de la restauration, des animations seront présents (renforcement musculaire, massages par Alexiane Bien être, ...). C’est également au niveau de ce camp que seront donnés les départs des cyclistes amateurs qui s’engagent sur une ou plusieurs boucles.</w:t>
      </w:r>
    </w:p>
    <w:p w:rsidR="00000000" w:rsidDel="00000000" w:rsidP="00000000" w:rsidRDefault="00000000" w:rsidRPr="00000000" w14:paraId="00000011">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tl w:val="0"/>
        </w:rPr>
      </w:r>
    </w:p>
    <w:p w:rsidR="00000000" w:rsidDel="00000000" w:rsidP="00000000" w:rsidRDefault="00000000" w:rsidRPr="00000000" w14:paraId="00000012">
      <w:pPr>
        <w:shd w:fill="ffffff" w:val="clear"/>
        <w:spacing w:before="0" w:line="335.99999999999994" w:lineRule="auto"/>
        <w:jc w:val="both"/>
        <w:rPr>
          <w:rFonts w:ascii="Arial" w:cs="Arial" w:eastAsia="Arial" w:hAnsi="Arial"/>
          <w:color w:val="434343"/>
          <w:sz w:val="24"/>
          <w:szCs w:val="24"/>
          <w:u w:val="single"/>
        </w:rPr>
      </w:pPr>
      <w:r w:rsidDel="00000000" w:rsidR="00000000" w:rsidRPr="00000000">
        <w:rPr>
          <w:rFonts w:ascii="Arial" w:cs="Arial" w:eastAsia="Arial" w:hAnsi="Arial"/>
          <w:color w:val="434343"/>
          <w:sz w:val="24"/>
          <w:szCs w:val="24"/>
          <w:u w:val="single"/>
          <w:rtl w:val="0"/>
        </w:rPr>
        <w:t xml:space="preserve">Comment soutenir l'association Miralutz ?</w:t>
      </w:r>
    </w:p>
    <w:p w:rsidR="00000000" w:rsidDel="00000000" w:rsidP="00000000" w:rsidRDefault="00000000" w:rsidRPr="00000000" w14:paraId="00000013">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Tout d'abord, vous pouvez participer sportivement à ce défi en m'accompagnant sur un ou plusieurs tours pour me motiver à en réaliser le maximum.</w:t>
      </w:r>
    </w:p>
    <w:p w:rsidR="00000000" w:rsidDel="00000000" w:rsidP="00000000" w:rsidRDefault="00000000" w:rsidRPr="00000000" w14:paraId="00000014">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Puis, l'idée est de transformer ces kilomètres en argent. Je suis donc à la recherche de sponsors qui souhaiteraient s'engager sur un montant par kilomètre parcouru (par exemple 0,50 € ou 1 € du kilomètre) ou bien un montant fixe.</w:t>
      </w:r>
    </w:p>
    <w:p w:rsidR="00000000" w:rsidDel="00000000" w:rsidP="00000000" w:rsidRDefault="00000000" w:rsidRPr="00000000" w14:paraId="00000015">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Fonts w:ascii="Arial" w:cs="Arial" w:eastAsia="Arial" w:hAnsi="Arial"/>
          <w:i w:val="1"/>
          <w:color w:val="434343"/>
          <w:sz w:val="24"/>
          <w:szCs w:val="24"/>
          <w:rtl w:val="0"/>
        </w:rPr>
        <w:t xml:space="preserve">Enfin, le simple fait de venir au camp de base partager un bon moment ensemble, des activités, le verre de l'amitié ou un repas montrera votre engagement pour cette belle cause.</w:t>
      </w:r>
    </w:p>
    <w:p w:rsidR="00000000" w:rsidDel="00000000" w:rsidP="00000000" w:rsidRDefault="00000000" w:rsidRPr="00000000" w14:paraId="00000016">
      <w:pPr>
        <w:shd w:fill="ffffff" w:val="clear"/>
        <w:spacing w:before="0" w:line="335.99999999999994" w:lineRule="auto"/>
        <w:jc w:val="both"/>
        <w:rPr>
          <w:rFonts w:ascii="Arial" w:cs="Arial" w:eastAsia="Arial" w:hAnsi="Arial"/>
          <w:i w:val="1"/>
          <w:color w:val="434343"/>
          <w:sz w:val="24"/>
          <w:szCs w:val="24"/>
        </w:rPr>
      </w:pPr>
      <w:r w:rsidDel="00000000" w:rsidR="00000000" w:rsidRPr="00000000">
        <w:rPr>
          <w:rtl w:val="0"/>
        </w:rPr>
      </w:r>
    </w:p>
    <w:p w:rsidR="00000000" w:rsidDel="00000000" w:rsidP="00000000" w:rsidRDefault="00000000" w:rsidRPr="00000000" w14:paraId="00000017">
      <w:pPr>
        <w:shd w:fill="ffffff" w:val="clear"/>
        <w:spacing w:before="0" w:line="335.99999999999994"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L'association Miralutz vous accueillera avec plaisir lors de ce week-end ouvert à tous, n'hésitez pas à venir !</w:t>
      </w:r>
    </w:p>
    <w:p w:rsidR="00000000" w:rsidDel="00000000" w:rsidP="00000000" w:rsidRDefault="00000000" w:rsidRPr="00000000" w14:paraId="00000018">
      <w:pPr>
        <w:shd w:fill="ffffff" w:val="clear"/>
        <w:spacing w:before="0" w:line="335.99999999999994" w:lineRule="auto"/>
        <w:jc w:val="both"/>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19">
      <w:pPr>
        <w:shd w:fill="ffffff" w:val="clear"/>
        <w:spacing w:before="0" w:line="335.99999999999994"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Pour plus d'informations sur l'événement, vous pouvez consulter la page Instagram dédiée @24hpourmiralutz ou bien contacter Guillaume au 06 70 03 82 04.</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ind w:left="720" w:hanging="360"/>
    </w:pPr>
    <w:rPr>
      <w:b w:val="1"/>
      <w:color w:val="ff0000"/>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